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24DEF56" w:rsidR="008C713D" w:rsidRPr="00152AC3" w:rsidRDefault="00000000" w:rsidP="00152AC3">
      <w:pPr>
        <w:jc w:val="center"/>
        <w:rPr>
          <w:b/>
          <w:bCs/>
          <w:sz w:val="32"/>
          <w:szCs w:val="32"/>
        </w:rPr>
      </w:pPr>
      <w:r>
        <w:rPr>
          <w:b/>
          <w:bCs/>
          <w:sz w:val="32"/>
          <w:szCs w:val="32"/>
        </w:rPr>
        <w:t>Pollution ‘Spot-Check’ on the Blyth</w:t>
      </w:r>
    </w:p>
    <w:p w14:paraId="00000003" w14:textId="39F5ACE2" w:rsidR="008C713D" w:rsidRDefault="00000000">
      <w:r>
        <w:t xml:space="preserve">Last week saw the trial run of </w:t>
      </w:r>
      <w:r w:rsidRPr="00152AC3">
        <w:rPr>
          <w:b/>
          <w:bCs/>
        </w:rPr>
        <w:t>Wilder Wenhaston River Group’s</w:t>
      </w:r>
      <w:r>
        <w:t xml:space="preserve"> ‘spot check’ for the whole of the Blyth catchment. This was made possible by the addition of several welcome volunteers from Laxfield, Huntingfield, Holton, and Blythburgh, as well as newcomers to our original Wenhaston team</w:t>
      </w:r>
      <w:sdt>
        <w:sdtPr>
          <w:tag w:val="goog_rdk_0"/>
          <w:id w:val="2099058597"/>
        </w:sdtPr>
        <w:sdtContent>
          <w:r w:rsidR="00034574">
            <w:t>,</w:t>
          </w:r>
        </w:sdtContent>
      </w:sdt>
      <w:r>
        <w:t xml:space="preserve"> </w:t>
      </w:r>
      <w:sdt>
        <w:sdtPr>
          <w:tag w:val="goog_rdk_2"/>
          <w:id w:val="2085686929"/>
        </w:sdtPr>
        <w:sdtContent>
          <w:r w:rsidR="00034574">
            <w:t>e</w:t>
          </w:r>
          <w:r>
            <w:t xml:space="preserve">nabling </w:t>
          </w:r>
        </w:sdtContent>
      </w:sdt>
      <w:sdt>
        <w:sdtPr>
          <w:tag w:val="goog_rdk_5"/>
          <w:id w:val="1602599654"/>
        </w:sdtPr>
        <w:sdtContent>
          <w:r>
            <w:t>the group</w:t>
          </w:r>
        </w:sdtContent>
      </w:sdt>
      <w:r w:rsidR="00034574">
        <w:t xml:space="preserve"> </w:t>
      </w:r>
      <w:r>
        <w:t>to cover the Blyth from source to sea, and its tributaries.</w:t>
      </w:r>
    </w:p>
    <w:p w14:paraId="00000004" w14:textId="77777777" w:rsidR="008C713D" w:rsidRDefault="00000000">
      <w:r>
        <w:t>The test day was preceded by a full-day training workshop with talks by rep</w:t>
      </w:r>
      <w:sdt>
        <w:sdtPr>
          <w:tag w:val="goog_rdk_8"/>
          <w:id w:val="338885047"/>
        </w:sdtPr>
        <w:sdtContent>
          <w:r>
            <w:t>resentative</w:t>
          </w:r>
        </w:sdtContent>
      </w:sdt>
      <w:r>
        <w:t>s from the Environment Agency and the Deben 4-Rivers Restoration project, with whom we are pooling data and expertise.</w:t>
      </w:r>
    </w:p>
    <w:p w14:paraId="00000005" w14:textId="06A89E78" w:rsidR="008C713D" w:rsidRDefault="00000000">
      <w:r>
        <w:t>River samples were taken from 24 points on April 25</w:t>
      </w:r>
      <w:r>
        <w:rPr>
          <w:vertAlign w:val="superscript"/>
        </w:rPr>
        <w:t>th</w:t>
      </w:r>
      <w:r>
        <w:t>, ensuring the same weather</w:t>
      </w:r>
      <w:sdt>
        <w:sdtPr>
          <w:tag w:val="goog_rdk_9"/>
          <w:id w:val="1035023984"/>
        </w:sdtPr>
        <w:sdtContent>
          <w:r>
            <w:t xml:space="preserve"> and </w:t>
          </w:r>
        </w:sdtContent>
      </w:sdt>
      <w:sdt>
        <w:sdtPr>
          <w:tag w:val="goog_rdk_10"/>
          <w:id w:val="1079693074"/>
          <w:showingPlcHdr/>
        </w:sdtPr>
        <w:sdtContent>
          <w:r w:rsidR="00034574">
            <w:t xml:space="preserve">     </w:t>
          </w:r>
        </w:sdtContent>
      </w:sdt>
      <w:r>
        <w:t>river flow conditions</w:t>
      </w:r>
      <w:sdt>
        <w:sdtPr>
          <w:tag w:val="goog_rdk_11"/>
          <w:id w:val="262065544"/>
        </w:sdtPr>
        <w:sdtContent>
          <w:r>
            <w:t>.</w:t>
          </w:r>
        </w:sdtContent>
      </w:sdt>
      <w:sdt>
        <w:sdtPr>
          <w:tag w:val="goog_rdk_12"/>
          <w:id w:val="-943012233"/>
        </w:sdtPr>
        <w:sdtContent>
          <w:sdt>
            <w:sdtPr>
              <w:tag w:val="goog_rdk_13"/>
              <w:id w:val="325296356"/>
            </w:sdtPr>
            <w:sdtContent>
              <w:r w:rsidR="00034574">
                <w:t xml:space="preserve"> </w:t>
              </w:r>
              <w:r w:rsidR="00034574">
                <w:t xml:space="preserve">We </w:t>
              </w:r>
            </w:sdtContent>
          </w:sdt>
        </w:sdtContent>
      </w:sdt>
      <w:r>
        <w:t xml:space="preserve"> tested</w:t>
      </w:r>
      <w:sdt>
        <w:sdtPr>
          <w:tag w:val="goog_rdk_15"/>
          <w:id w:val="-382902339"/>
        </w:sdtPr>
        <w:sdtContent>
          <w:r>
            <w:t xml:space="preserve"> the water samples </w:t>
          </w:r>
        </w:sdtContent>
      </w:sdt>
      <w:r>
        <w:t xml:space="preserve">for pH, conductivity and dissolved solids, </w:t>
      </w:r>
      <w:sdt>
        <w:sdtPr>
          <w:tag w:val="goog_rdk_16"/>
          <w:id w:val="1277545060"/>
        </w:sdtPr>
        <w:sdtContent>
          <w:r>
            <w:t xml:space="preserve">concentrations of </w:t>
          </w:r>
        </w:sdtContent>
      </w:sdt>
      <w:r>
        <w:t>ammonia, nitrate</w:t>
      </w:r>
      <w:sdt>
        <w:sdtPr>
          <w:tag w:val="goog_rdk_17"/>
          <w:id w:val="-305278128"/>
        </w:sdtPr>
        <w:sdtContent>
          <w:r>
            <w:t xml:space="preserve"> and</w:t>
          </w:r>
        </w:sdtContent>
      </w:sdt>
      <w:sdt>
        <w:sdtPr>
          <w:tag w:val="goog_rdk_18"/>
          <w:id w:val="1257586724"/>
        </w:sdtPr>
        <w:sdtContent>
          <w:r w:rsidR="00034574">
            <w:t xml:space="preserve"> </w:t>
          </w:r>
        </w:sdtContent>
      </w:sdt>
      <w:r>
        <w:t>phosphate</w:t>
      </w:r>
      <w:sdt>
        <w:sdtPr>
          <w:tag w:val="goog_rdk_19"/>
          <w:id w:val="-1881703778"/>
        </w:sdtPr>
        <w:sdtContent>
          <w:r w:rsidR="00034574">
            <w:t xml:space="preserve">, </w:t>
          </w:r>
        </w:sdtContent>
      </w:sdt>
      <w:r>
        <w:t>and</w:t>
      </w:r>
      <w:sdt>
        <w:sdtPr>
          <w:tag w:val="goog_rdk_20"/>
          <w:id w:val="-206538381"/>
        </w:sdtPr>
        <w:sdtContent>
          <w:r>
            <w:t xml:space="preserve"> number of bacterial</w:t>
          </w:r>
        </w:sdtContent>
      </w:sdt>
      <w:r>
        <w:t xml:space="preserve"> </w:t>
      </w:r>
      <w:r w:rsidRPr="006F4B2F">
        <w:rPr>
          <w:i/>
          <w:iCs/>
        </w:rPr>
        <w:t>E.</w:t>
      </w:r>
      <w:sdt>
        <w:sdtPr>
          <w:rPr>
            <w:i/>
            <w:iCs/>
          </w:rPr>
          <w:tag w:val="goog_rdk_21"/>
          <w:id w:val="-983697672"/>
        </w:sdtPr>
        <w:sdtContent>
          <w:r w:rsidR="00034574" w:rsidRPr="006F4B2F">
            <w:rPr>
              <w:i/>
              <w:iCs/>
            </w:rPr>
            <w:t xml:space="preserve"> </w:t>
          </w:r>
          <w:r w:rsidRPr="006F4B2F">
            <w:rPr>
              <w:i/>
              <w:iCs/>
            </w:rPr>
            <w:t>c</w:t>
          </w:r>
        </w:sdtContent>
      </w:sdt>
      <w:r w:rsidRPr="006F4B2F">
        <w:rPr>
          <w:i/>
          <w:iCs/>
        </w:rPr>
        <w:t>oli</w:t>
      </w:r>
      <w:sdt>
        <w:sdtPr>
          <w:tag w:val="goog_rdk_24"/>
          <w:id w:val="-802047488"/>
        </w:sdtPr>
        <w:sdtContent>
          <w:r w:rsidR="00034574">
            <w:t xml:space="preserve"> colonies. </w:t>
          </w:r>
        </w:sdtContent>
      </w:sdt>
    </w:p>
    <w:p w14:paraId="00000006" w14:textId="7ED5977D" w:rsidR="008C713D" w:rsidRDefault="00000000">
      <w:r>
        <w:t>The results, illustrated in the accompanying chart</w:t>
      </w:r>
      <w:r w:rsidR="00C20FB0">
        <w:t>s</w:t>
      </w:r>
      <w:r>
        <w:t xml:space="preserve"> for </w:t>
      </w:r>
      <w:r w:rsidRPr="00152AC3">
        <w:rPr>
          <w:b/>
          <w:bCs/>
        </w:rPr>
        <w:t>nitrate</w:t>
      </w:r>
      <w:r>
        <w:t xml:space="preserve"> (a </w:t>
      </w:r>
      <w:sdt>
        <w:sdtPr>
          <w:tag w:val="goog_rdk_25"/>
          <w:id w:val="1486115903"/>
        </w:sdtPr>
        <w:sdtContent>
          <w:r>
            <w:t xml:space="preserve">plant </w:t>
          </w:r>
        </w:sdtContent>
      </w:sdt>
      <w:r>
        <w:t xml:space="preserve">nutrient pollutant) and </w:t>
      </w:r>
      <w:r w:rsidRPr="00152AC3">
        <w:rPr>
          <w:b/>
          <w:bCs/>
          <w:i/>
          <w:iCs/>
        </w:rPr>
        <w:t>E</w:t>
      </w:r>
      <w:r w:rsidR="006F4B2F" w:rsidRPr="00152AC3">
        <w:rPr>
          <w:b/>
          <w:bCs/>
          <w:i/>
          <w:iCs/>
        </w:rPr>
        <w:t>.</w:t>
      </w:r>
      <w:r w:rsidRPr="00152AC3">
        <w:rPr>
          <w:b/>
          <w:bCs/>
          <w:i/>
          <w:iCs/>
        </w:rPr>
        <w:t xml:space="preserve"> coli</w:t>
      </w:r>
      <w:r>
        <w:t xml:space="preserve"> (faecal contamination indicator) show a worrying degree of pollution across most of the non-tidal Blyth and its tributaries. Only the tidal estuary had acceptable low levels of pollution</w:t>
      </w:r>
      <w:sdt>
        <w:sdtPr>
          <w:tag w:val="goog_rdk_26"/>
          <w:id w:val="1764562381"/>
        </w:sdtPr>
        <w:sdtContent>
          <w:r>
            <w:t>.</w:t>
          </w:r>
        </w:sdtContent>
      </w:sdt>
      <w:sdt>
        <w:sdtPr>
          <w:tag w:val="goog_rdk_27"/>
          <w:id w:val="-1009774213"/>
        </w:sdtPr>
        <w:sdtContent>
          <w:r w:rsidR="00C20FB0">
            <w:t xml:space="preserve"> T</w:t>
          </w:r>
        </w:sdtContent>
      </w:sdt>
      <w:r>
        <w:t xml:space="preserve">his is </w:t>
      </w:r>
      <w:sdt>
        <w:sdtPr>
          <w:tag w:val="goog_rdk_30"/>
          <w:id w:val="1920537504"/>
        </w:sdtPr>
        <w:sdtContent>
          <w:r>
            <w:t xml:space="preserve">not </w:t>
          </w:r>
        </w:sdtContent>
      </w:sdt>
      <w:r>
        <w:t>surprising, as the large tidal flow of saltwater in the estuary effectively dilutes and washes out the pollutants from the river.</w:t>
      </w:r>
    </w:p>
    <w:sdt>
      <w:sdtPr>
        <w:tag w:val="goog_rdk_46"/>
        <w:id w:val="-824772313"/>
      </w:sdtPr>
      <w:sdtContent>
        <w:p w14:paraId="00000007" w14:textId="48F01061" w:rsidR="008C713D" w:rsidRDefault="00000000">
          <w:r w:rsidRPr="00152AC3">
            <w:rPr>
              <w:i/>
              <w:iCs/>
            </w:rPr>
            <w:t>E. coli</w:t>
          </w:r>
          <w:r>
            <w:t xml:space="preserve"> contamination was very high downstream from the sewage overflow at Laxfield, close to the source of the Blyth, and below the sewage treatment works at Halesworth, Wenhaston and </w:t>
          </w:r>
          <w:proofErr w:type="spellStart"/>
          <w:r>
            <w:t>Wangford</w:t>
          </w:r>
          <w:proofErr w:type="spellEnd"/>
          <w:r>
            <w:t xml:space="preserve">. </w:t>
          </w:r>
          <w:r w:rsidR="00917F4D">
            <w:t xml:space="preserve"> </w:t>
          </w:r>
          <w:r>
            <w:t xml:space="preserve">Although </w:t>
          </w:r>
          <w:r w:rsidRPr="006F4B2F">
            <w:rPr>
              <w:i/>
              <w:iCs/>
            </w:rPr>
            <w:t>E. coli</w:t>
          </w:r>
          <w:r>
            <w:t xml:space="preserve"> is an inevitable component of effluent from our outdated sewage</w:t>
          </w:r>
          <w:sdt>
            <w:sdtPr>
              <w:tag w:val="goog_rdk_32"/>
              <w:id w:val="-1588420563"/>
            </w:sdtPr>
            <w:sdtContent>
              <w:r>
                <w:t xml:space="preserve"> pipe network and</w:t>
              </w:r>
            </w:sdtContent>
          </w:sdt>
          <w:r>
            <w:t xml:space="preserve"> treatment works, the high-level at Laxfield – </w:t>
          </w:r>
          <w:sdt>
            <w:sdtPr>
              <w:tag w:val="goog_rdk_35"/>
              <w:id w:val="-392752821"/>
            </w:sdtPr>
            <w:sdtContent>
              <w:r>
                <w:t xml:space="preserve">a </w:t>
              </w:r>
            </w:sdtContent>
          </w:sdt>
          <w:r>
            <w:t>pumping station overflow - is alarming</w:t>
          </w:r>
          <w:sdt>
            <w:sdtPr>
              <w:tag w:val="goog_rdk_36"/>
              <w:id w:val="938233849"/>
            </w:sdtPr>
            <w:sdtContent>
              <w:r>
                <w:t>.</w:t>
              </w:r>
            </w:sdtContent>
          </w:sdt>
          <w:sdt>
            <w:sdtPr>
              <w:tag w:val="goog_rdk_37"/>
              <w:id w:val="1338007823"/>
            </w:sdtPr>
            <w:sdtContent>
              <w:r w:rsidR="00917F4D">
                <w:t xml:space="preserve"> </w:t>
              </w:r>
            </w:sdtContent>
          </w:sdt>
          <w:sdt>
            <w:sdtPr>
              <w:tag w:val="goog_rdk_39"/>
              <w:id w:val="-492714596"/>
            </w:sdtPr>
            <w:sdtContent>
              <w:r w:rsidR="00917F4D">
                <w:t>R</w:t>
              </w:r>
            </w:sdtContent>
          </w:sdt>
          <w:r>
            <w:t>ainfall in the area ha</w:t>
          </w:r>
          <w:sdt>
            <w:sdtPr>
              <w:tag w:val="goog_rdk_40"/>
              <w:id w:val="1115590063"/>
            </w:sdtPr>
            <w:sdtContent>
              <w:r>
                <w:t>s</w:t>
              </w:r>
            </w:sdtContent>
          </w:sdt>
          <w:r>
            <w:t xml:space="preserve"> been minimal for several weeks</w:t>
          </w:r>
          <w:sdt>
            <w:sdtPr>
              <w:tag w:val="goog_rdk_42"/>
              <w:id w:val="-322113817"/>
            </w:sdtPr>
            <w:sdtContent>
              <w:r>
                <w:t xml:space="preserve"> and discharge records show 8 </w:t>
              </w:r>
              <w:sdt>
                <w:sdtPr>
                  <w:tag w:val="goog_rdk_43"/>
                  <w:id w:val="-1400016852"/>
                </w:sdtPr>
                <w:sdtContent>
                  <w:r>
                    <w:t>maintenance</w:t>
                  </w:r>
                </w:sdtContent>
              </w:sdt>
              <w:r>
                <w:t xml:space="preserve"> events on the outflow pipe; totalling 38 hours, with 2 over 14 hours </w:t>
              </w:r>
            </w:sdtContent>
          </w:sdt>
          <w:sdt>
            <w:sdtPr>
              <w:tag w:val="goog_rdk_44"/>
              <w:id w:val="-129353773"/>
            </w:sdtPr>
            <w:sdtContent>
              <w:r w:rsidR="00917F4D">
                <w:t>.</w:t>
              </w:r>
            </w:sdtContent>
          </w:sdt>
          <w:r>
            <w:t xml:space="preserve"> </w:t>
          </w:r>
          <w:sdt>
            <w:sdtPr>
              <w:tag w:val="goog_rdk_45"/>
              <w:id w:val="1271338571"/>
              <w:showingPlcHdr/>
            </w:sdtPr>
            <w:sdtContent>
              <w:r w:rsidR="00917F4D">
                <w:t xml:space="preserve">     </w:t>
              </w:r>
            </w:sdtContent>
          </w:sdt>
        </w:p>
      </w:sdtContent>
    </w:sdt>
    <w:p w14:paraId="00000008" w14:textId="0BDDB598" w:rsidR="008C713D" w:rsidRDefault="00000000">
      <w:r>
        <w:t>Also</w:t>
      </w:r>
      <w:sdt>
        <w:sdtPr>
          <w:tag w:val="goog_rdk_47"/>
          <w:id w:val="-1465623909"/>
        </w:sdtPr>
        <w:sdtContent>
          <w:r>
            <w:t xml:space="preserve">, </w:t>
          </w:r>
          <w:sdt>
            <w:sdtPr>
              <w:tag w:val="goog_rdk_48"/>
              <w:id w:val="-835963341"/>
            </w:sdtPr>
            <w:sdtContent>
              <w:r>
                <w:t>extremely</w:t>
              </w:r>
            </w:sdtContent>
          </w:sdt>
          <w:r>
            <w:t xml:space="preserve"> </w:t>
          </w:r>
        </w:sdtContent>
      </w:sdt>
      <w:r>
        <w:t xml:space="preserve"> concerning</w:t>
      </w:r>
      <w:sdt>
        <w:sdtPr>
          <w:tag w:val="goog_rdk_50"/>
          <w:id w:val="-1108301485"/>
        </w:sdtPr>
        <w:sdtContent>
          <w:r w:rsidR="00917F4D">
            <w:t xml:space="preserve"> </w:t>
          </w:r>
        </w:sdtContent>
      </w:sdt>
      <w:r>
        <w:t xml:space="preserve">are the high levels of </w:t>
      </w:r>
      <w:r w:rsidRPr="006F4B2F">
        <w:rPr>
          <w:i/>
          <w:iCs/>
        </w:rPr>
        <w:t>E. coli</w:t>
      </w:r>
      <w:r>
        <w:t xml:space="preserve"> pollution in the Holton tributary and </w:t>
      </w:r>
      <w:r w:rsidR="007F2B54">
        <w:t>upstream from the treatment works on</w:t>
      </w:r>
      <w:r>
        <w:t xml:space="preserve"> the river Wang.</w:t>
      </w:r>
      <w:r w:rsidR="007F2B54">
        <w:t xml:space="preserve">  Possible sources of faecal pollution in these parts of the rivers are a) leakage from the mains sewer network, b) overflow from septic tanks, or c) animal livestock.  Clearly, further work is required to identify the</w:t>
      </w:r>
      <w:r w:rsidR="001119E5">
        <w:t>m</w:t>
      </w:r>
      <w:r w:rsidR="007F2B54">
        <w:t>.</w:t>
      </w:r>
    </w:p>
    <w:p w14:paraId="00000009" w14:textId="28607791" w:rsidR="008C713D" w:rsidRDefault="00783992">
      <w:r>
        <w:t>The nitrate ‘hot-spots’ along the Blyth and Wang, other than d</w:t>
      </w:r>
      <w:r>
        <w:t>ownstream from treatment works,</w:t>
      </w:r>
      <w:r>
        <w:t xml:space="preserve"> are likely to have come</w:t>
      </w:r>
      <w:r w:rsidR="004010D5">
        <w:t xml:space="preserve"> from similar sources, and/or nitrate fertilisers</w:t>
      </w:r>
      <w:r>
        <w:t xml:space="preserve"> via</w:t>
      </w:r>
      <w:r w:rsidR="004010D5">
        <w:t xml:space="preserve"> run-off</w:t>
      </w:r>
      <w:r>
        <w:t xml:space="preserve"> </w:t>
      </w:r>
      <w:r w:rsidR="004010D5">
        <w:t xml:space="preserve">into </w:t>
      </w:r>
      <w:r>
        <w:t>ditches and streams</w:t>
      </w:r>
      <w:r w:rsidR="004010D5">
        <w:t>.</w:t>
      </w:r>
    </w:p>
    <w:p w14:paraId="0000000A" w14:textId="632790D8" w:rsidR="008C713D" w:rsidRDefault="008C713D"/>
    <w:p w14:paraId="0000000E" w14:textId="2C7917B0" w:rsidR="008C713D" w:rsidRDefault="008C713D"/>
    <w:p w14:paraId="00000010" w14:textId="0337268D" w:rsidR="008C713D" w:rsidRDefault="00000000">
      <w:pPr>
        <w:rPr>
          <w:b/>
          <w:bCs/>
          <w:i/>
          <w:iCs/>
        </w:rPr>
      </w:pPr>
      <w:sdt>
        <w:sdtPr>
          <w:tag w:val="goog_rdk_96"/>
          <w:id w:val="1523782808"/>
          <w:showingPlcHdr/>
        </w:sdtPr>
        <w:sdtContent>
          <w:r w:rsidR="00961049">
            <w:t xml:space="preserve">     </w:t>
          </w:r>
        </w:sdtContent>
      </w:sdt>
      <w:r>
        <w:rPr>
          <w:b/>
          <w:bCs/>
          <w:i/>
          <w:iCs/>
        </w:rPr>
        <w:t>So, what do we make of this?</w:t>
      </w:r>
      <w:sdt>
        <w:sdtPr>
          <w:tag w:val="goog_rdk_97"/>
          <w:id w:val="1682744639"/>
        </w:sdtPr>
        <w:sdtContent>
          <w:r>
            <w:rPr>
              <w:b/>
              <w:bCs/>
              <w:i/>
              <w:iCs/>
            </w:rPr>
            <w:t xml:space="preserve"> </w:t>
          </w:r>
          <w:r w:rsidR="00917F4D">
            <w:rPr>
              <w:b/>
              <w:bCs/>
              <w:i/>
              <w:iCs/>
            </w:rPr>
            <w:t xml:space="preserve"> </w:t>
          </w:r>
        </w:sdtContent>
      </w:sdt>
    </w:p>
    <w:p w14:paraId="00000011" w14:textId="4B5BA58B" w:rsidR="008C713D" w:rsidRDefault="00000000">
      <w:r>
        <w:lastRenderedPageBreak/>
        <w:t xml:space="preserve">1. </w:t>
      </w:r>
      <w:r>
        <w:rPr>
          <w:i/>
          <w:iCs/>
        </w:rPr>
        <w:t>Are these results a one-off exception?</w:t>
      </w:r>
      <w:r>
        <w:t xml:space="preserve"> </w:t>
      </w:r>
      <w:r w:rsidR="00917F4D">
        <w:t xml:space="preserve"> </w:t>
      </w:r>
      <w:r>
        <w:rPr>
          <w:b/>
          <w:bCs/>
        </w:rPr>
        <w:t>No</w:t>
      </w:r>
      <w:r>
        <w:t xml:space="preserve">, they fit the pattern that our river group has observed over the last three years </w:t>
      </w:r>
      <w:sdt>
        <w:sdtPr>
          <w:tag w:val="goog_rdk_99"/>
          <w:id w:val="-1105794712"/>
        </w:sdtPr>
        <w:sdtContent>
          <w:r>
            <w:t xml:space="preserve">of </w:t>
          </w:r>
        </w:sdtContent>
      </w:sdt>
      <w:r>
        <w:t>testing.</w:t>
      </w:r>
    </w:p>
    <w:p w14:paraId="00000012" w14:textId="2340A455" w:rsidR="008C713D" w:rsidRDefault="00000000">
      <w:r>
        <w:t xml:space="preserve">2. </w:t>
      </w:r>
      <w:r>
        <w:rPr>
          <w:i/>
          <w:iCs/>
        </w:rPr>
        <w:t>Should we be worried?</w:t>
      </w:r>
      <w:r>
        <w:t xml:space="preserve"> </w:t>
      </w:r>
      <w:r w:rsidR="00917F4D">
        <w:t xml:space="preserve"> </w:t>
      </w:r>
      <w:r>
        <w:rPr>
          <w:b/>
          <w:bCs/>
        </w:rPr>
        <w:t>Yes</w:t>
      </w:r>
      <w:r>
        <w:t>, apart from the immorality of polluting our vital water courses, pollution has a detrimental effect on the river system’s plants</w:t>
      </w:r>
      <w:sdt>
        <w:sdtPr>
          <w:tag w:val="goog_rdk_100"/>
          <w:id w:val="-1950694620"/>
        </w:sdtPr>
        <w:sdtContent>
          <w:r>
            <w:t xml:space="preserve"> and</w:t>
          </w:r>
        </w:sdtContent>
      </w:sdt>
      <w:r w:rsidR="00917F4D">
        <w:t xml:space="preserve"> </w:t>
      </w:r>
      <w:r>
        <w:t>animals</w:t>
      </w:r>
      <w:sdt>
        <w:sdtPr>
          <w:tag w:val="goog_rdk_103"/>
          <w:id w:val="535130166"/>
        </w:sdtPr>
        <w:sdtContent>
          <w:r>
            <w:t>.</w:t>
          </w:r>
        </w:sdtContent>
      </w:sdt>
      <w:r>
        <w:t xml:space="preserve"> </w:t>
      </w:r>
      <w:sdt>
        <w:sdtPr>
          <w:tag w:val="goog_rdk_104"/>
          <w:id w:val="-859447814"/>
        </w:sdtPr>
        <w:sdtContent>
          <w:r>
            <w:t>F</w:t>
          </w:r>
        </w:sdtContent>
      </w:sdt>
      <w:sdt>
        <w:sdtPr>
          <w:tag w:val="goog_rdk_105"/>
          <w:id w:val="-386178078"/>
        </w:sdtPr>
        <w:sdtContent>
          <w:r w:rsidR="00917F4D">
            <w:t>a</w:t>
          </w:r>
        </w:sdtContent>
      </w:sdt>
      <w:r>
        <w:t>ecal/sewage pollution is a health risk to animals and humans coming into contact with river water.</w:t>
      </w:r>
    </w:p>
    <w:p w14:paraId="00000013" w14:textId="77777777" w:rsidR="008C713D" w:rsidRDefault="00000000">
      <w:r>
        <w:t xml:space="preserve">3. </w:t>
      </w:r>
      <w:r>
        <w:rPr>
          <w:i/>
          <w:iCs/>
        </w:rPr>
        <w:t>What can we do about it?</w:t>
      </w:r>
    </w:p>
    <w:sdt>
      <w:sdtPr>
        <w:tag w:val="goog_rdk_109"/>
        <w:id w:val="-1065483780"/>
      </w:sdtPr>
      <w:sdtContent>
        <w:p w14:paraId="00000014" w14:textId="21480CD3" w:rsidR="008C713D" w:rsidRDefault="00000000">
          <w:pPr>
            <w:numPr>
              <w:ilvl w:val="0"/>
              <w:numId w:val="1"/>
            </w:numPr>
            <w:pBdr>
              <w:top w:val="nil"/>
              <w:left w:val="nil"/>
              <w:bottom w:val="nil"/>
              <w:right w:val="nil"/>
              <w:between w:val="nil"/>
            </w:pBdr>
            <w:spacing w:after="0"/>
          </w:pPr>
          <w:sdt>
            <w:sdtPr>
              <w:tag w:val="goog_rdk_107"/>
              <w:id w:val="-1767000385"/>
            </w:sdtPr>
            <w:sdtContent>
              <w:sdt>
                <w:sdtPr>
                  <w:tag w:val="goog_rdk_108"/>
                  <w:id w:val="501336141"/>
                </w:sdtPr>
                <w:sdtContent>
                  <w:r>
                    <w:t xml:space="preserve">Report any obvious pollution to the </w:t>
                  </w:r>
                  <w:r w:rsidR="00152AC3">
                    <w:t>E</w:t>
                  </w:r>
                  <w:r>
                    <w:t xml:space="preserve">nvironment </w:t>
                  </w:r>
                  <w:r w:rsidR="00152AC3">
                    <w:t>A</w:t>
                  </w:r>
                  <w:r>
                    <w:t>gency (0800 80 70 60)</w:t>
                  </w:r>
                </w:sdtContent>
              </w:sdt>
            </w:sdtContent>
          </w:sdt>
        </w:p>
      </w:sdtContent>
    </w:sdt>
    <w:p w14:paraId="00000016" w14:textId="49DC9AF1" w:rsidR="008C713D" w:rsidRDefault="00000000" w:rsidP="00BF4987">
      <w:pPr>
        <w:numPr>
          <w:ilvl w:val="0"/>
          <w:numId w:val="1"/>
        </w:numPr>
        <w:pBdr>
          <w:top w:val="nil"/>
          <w:left w:val="nil"/>
          <w:bottom w:val="nil"/>
          <w:right w:val="nil"/>
          <w:between w:val="nil"/>
        </w:pBdr>
        <w:spacing w:after="0"/>
      </w:pPr>
      <w:r>
        <w:rPr>
          <w:color w:val="000000"/>
        </w:rPr>
        <w:t>Increase public and political awareness to press for improvements.</w:t>
      </w:r>
    </w:p>
    <w:p w14:paraId="00000017" w14:textId="008A4EEE" w:rsidR="008C713D" w:rsidRDefault="00000000">
      <w:pPr>
        <w:numPr>
          <w:ilvl w:val="0"/>
          <w:numId w:val="1"/>
        </w:numPr>
        <w:pBdr>
          <w:top w:val="nil"/>
          <w:left w:val="nil"/>
          <w:bottom w:val="nil"/>
          <w:right w:val="nil"/>
          <w:between w:val="nil"/>
        </w:pBdr>
      </w:pPr>
      <w:r>
        <w:rPr>
          <w:color w:val="000000"/>
        </w:rPr>
        <w:t>Reduce our domestic waste pollution (Eco-friendly cleaning products</w:t>
      </w:r>
      <w:sdt>
        <w:sdtPr>
          <w:tag w:val="goog_rdk_112"/>
          <w:id w:val="1574150816"/>
        </w:sdtPr>
        <w:sdtContent>
          <w:sdt>
            <w:sdtPr>
              <w:tag w:val="goog_rdk_113"/>
              <w:id w:val="-1467610107"/>
            </w:sdtPr>
            <w:sdtContent>
              <w:r w:rsidRPr="00034574">
                <w:t xml:space="preserve"> and</w:t>
              </w:r>
            </w:sdtContent>
          </w:sdt>
        </w:sdtContent>
      </w:sdt>
      <w:sdt>
        <w:sdtPr>
          <w:tag w:val="goog_rdk_114"/>
          <w:id w:val="969357592"/>
        </w:sdtPr>
        <w:sdtContent>
          <w:r w:rsidR="00BF4987">
            <w:t xml:space="preserve"> </w:t>
          </w:r>
        </w:sdtContent>
      </w:sdt>
      <w:r>
        <w:rPr>
          <w:color w:val="000000"/>
        </w:rPr>
        <w:t>proper disposal of potentially damaging wast</w:t>
      </w:r>
      <w:r w:rsidR="00BF4987">
        <w:rPr>
          <w:color w:val="000000"/>
        </w:rPr>
        <w:t>e</w:t>
      </w:r>
      <w:r>
        <w:rPr>
          <w:color w:val="000000"/>
        </w:rPr>
        <w:t xml:space="preserve"> </w:t>
      </w:r>
      <w:sdt>
        <w:sdtPr>
          <w:tag w:val="goog_rdk_116"/>
          <w:id w:val="-1962606702"/>
        </w:sdtPr>
        <w:sdtContent>
          <w:r>
            <w:rPr>
              <w:color w:val="000000"/>
            </w:rPr>
            <w:t xml:space="preserve">such as </w:t>
          </w:r>
        </w:sdtContent>
      </w:sdt>
      <w:r>
        <w:rPr>
          <w:color w:val="000000"/>
        </w:rPr>
        <w:t>medicines)</w:t>
      </w:r>
    </w:p>
    <w:sdt>
      <w:sdtPr>
        <w:tag w:val="goog_rdk_119"/>
        <w:id w:val="-757901589"/>
      </w:sdtPr>
      <w:sdtContent>
        <w:p w14:paraId="00000018" w14:textId="77777777" w:rsidR="008C713D" w:rsidRPr="00034574" w:rsidRDefault="00000000">
          <w:pPr>
            <w:rPr>
              <w:b/>
              <w:bCs/>
              <w:i/>
              <w:iCs/>
            </w:rPr>
          </w:pPr>
          <w:sdt>
            <w:sdtPr>
              <w:tag w:val="goog_rdk_118"/>
              <w:id w:val="1326304196"/>
            </w:sdtPr>
            <w:sdtContent>
              <w:r w:rsidRPr="00034574">
                <w:rPr>
                  <w:b/>
                  <w:bCs/>
                  <w:i/>
                  <w:iCs/>
                </w:rPr>
                <w:t>What next for our River Group?</w:t>
              </w:r>
            </w:sdtContent>
          </w:sdt>
        </w:p>
      </w:sdtContent>
    </w:sdt>
    <w:p w14:paraId="00000019" w14:textId="77777777" w:rsidR="008C713D" w:rsidRDefault="00000000">
      <w:r>
        <w:t>We plan to repeat this ‘spot-check’ testing each month to October to build up a picture of pollution changes through the year, and to use the data to press the EA and Anglian water for improvement to our waste-treatment infrastructure.</w:t>
      </w:r>
    </w:p>
    <w:p w14:paraId="0000001A" w14:textId="190E732E" w:rsidR="008C713D" w:rsidRDefault="00000000">
      <w:sdt>
        <w:sdtPr>
          <w:tag w:val="goog_rdk_121"/>
          <w:id w:val="-681299715"/>
        </w:sdtPr>
        <w:sdtContent>
          <w:r>
            <w:t>Also, w</w:t>
          </w:r>
        </w:sdtContent>
      </w:sdt>
      <w:r>
        <w:t xml:space="preserve">e will use these results to </w:t>
      </w:r>
      <w:r w:rsidR="00152AC3">
        <w:t xml:space="preserve">help </w:t>
      </w:r>
      <w:r>
        <w:t xml:space="preserve">track down unauthorized sources of pollution and </w:t>
      </w:r>
      <w:r w:rsidR="00152AC3">
        <w:t>press those responsible to</w:t>
      </w:r>
      <w:r>
        <w:t xml:space="preserve"> ensure they are remedied.</w:t>
      </w:r>
    </w:p>
    <w:p w14:paraId="0000001B" w14:textId="77777777" w:rsidR="008C713D" w:rsidRDefault="00000000">
      <w:r>
        <w:t xml:space="preserve">And finally, the DNA from the </w:t>
      </w:r>
      <w:r w:rsidRPr="006F4B2F">
        <w:rPr>
          <w:i/>
          <w:iCs/>
        </w:rPr>
        <w:t>E. coli</w:t>
      </w:r>
      <w:r>
        <w:t xml:space="preserve"> in our samples will be analysed at the University of Suffolk using cutting-edge technology to see how virulent they are, and if they are capable of spreading antibiotic resistance to other bacteria!</w:t>
      </w:r>
    </w:p>
    <w:p w14:paraId="42F75E99" w14:textId="210C3483" w:rsidR="00961049" w:rsidRDefault="008B5D7D">
      <w:pPr>
        <w:rPr>
          <w:i/>
          <w:iCs/>
        </w:rPr>
      </w:pPr>
      <w:r w:rsidRPr="008B5D7D">
        <w:rPr>
          <w:i/>
          <w:iCs/>
        </w:rPr>
        <w:t>Wilder Wenhaston River Group</w:t>
      </w:r>
    </w:p>
    <w:p w14:paraId="4B0F74C6" w14:textId="7828C017" w:rsidR="00F703B3" w:rsidRPr="008B5D7D" w:rsidRDefault="00F703B3">
      <w:pPr>
        <w:rPr>
          <w:i/>
          <w:iCs/>
        </w:rPr>
      </w:pPr>
      <w:hyperlink r:id="rId6" w:history="1">
        <w:r w:rsidRPr="003F5F14">
          <w:rPr>
            <w:rStyle w:val="Hyperlink"/>
            <w:i/>
            <w:iCs/>
          </w:rPr>
          <w:t>wilderwenhaston@gmail.com</w:t>
        </w:r>
      </w:hyperlink>
      <w:r>
        <w:rPr>
          <w:i/>
          <w:iCs/>
        </w:rPr>
        <w:t xml:space="preserve"> </w:t>
      </w:r>
    </w:p>
    <w:p w14:paraId="0000001C" w14:textId="77777777" w:rsidR="008C713D" w:rsidRDefault="008C713D"/>
    <w:p w14:paraId="0000001D" w14:textId="77777777" w:rsidR="008C713D" w:rsidRDefault="008C713D"/>
    <w:sectPr w:rsidR="008C713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71F306F-9263-48FB-AD14-A937FF8E599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B230BFA-1651-40B3-A62A-045C0FB062A9}"/>
    <w:embedBold r:id="rId3" w:fontKey="{991BAAD4-8FC2-4B11-ADCD-00B1E15530B5}"/>
    <w:embedItalic r:id="rId4" w:fontKey="{C16DE345-0B53-45BF-96E0-8AABE493C25C}"/>
    <w:embedBoldItalic r:id="rId5" w:fontKey="{66841D1D-A7E8-4A33-B1E4-C33222F8B29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0B2BFE7-EFC7-4900-9BEC-21D097555B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F6EDC"/>
    <w:multiLevelType w:val="multilevel"/>
    <w:tmpl w:val="5F7A5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8077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13D"/>
    <w:rsid w:val="00034574"/>
    <w:rsid w:val="001119E5"/>
    <w:rsid w:val="00152AC3"/>
    <w:rsid w:val="001A7227"/>
    <w:rsid w:val="003F6092"/>
    <w:rsid w:val="004010D5"/>
    <w:rsid w:val="00632CD6"/>
    <w:rsid w:val="006F4B2F"/>
    <w:rsid w:val="00783992"/>
    <w:rsid w:val="007F2B54"/>
    <w:rsid w:val="008B5D7D"/>
    <w:rsid w:val="008C713D"/>
    <w:rsid w:val="00917F4D"/>
    <w:rsid w:val="00961049"/>
    <w:rsid w:val="00AB5F9E"/>
    <w:rsid w:val="00BF4987"/>
    <w:rsid w:val="00C20FB0"/>
    <w:rsid w:val="00F703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D8EA7"/>
  <w15:docId w15:val="{702AE2F2-1FF0-4E92-8781-4CF7C6333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F703B3"/>
    <w:rPr>
      <w:color w:val="0000FF" w:themeColor="hyperlink"/>
      <w:u w:val="single"/>
    </w:rPr>
  </w:style>
  <w:style w:type="character" w:styleId="UnresolvedMention">
    <w:name w:val="Unresolved Mention"/>
    <w:basedOn w:val="DefaultParagraphFont"/>
    <w:uiPriority w:val="99"/>
    <w:semiHidden/>
    <w:unhideWhenUsed/>
    <w:rsid w:val="00F70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ilderwenhaston@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breoG+9ACjpd01kLeJmkvaTZVg==">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2</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c:creator>
  <cp:lastModifiedBy>Wil Harvey</cp:lastModifiedBy>
  <cp:revision>17</cp:revision>
  <cp:lastPrinted>2026-05-12T09:23:00Z</cp:lastPrinted>
  <dcterms:created xsi:type="dcterms:W3CDTF">2026-05-11T09:26:00Z</dcterms:created>
  <dcterms:modified xsi:type="dcterms:W3CDTF">2026-05-12T13:41:00Z</dcterms:modified>
</cp:coreProperties>
</file>